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20E9EE29" w14:textId="49626FCA" w:rsidR="00A215C0" w:rsidRDefault="00A215C0" w:rsidP="00F71AF0">
      <w:pPr>
        <w:spacing w:after="120"/>
        <w:jc w:val="center"/>
        <w:rPr>
          <w:b/>
          <w:bCs/>
          <w:sz w:val="23"/>
          <w:szCs w:val="23"/>
          <w:lang w:val="en-GB"/>
        </w:rPr>
      </w:pPr>
      <w:r>
        <w:rPr>
          <w:b/>
          <w:bCs/>
          <w:sz w:val="24"/>
          <w:szCs w:val="24"/>
          <w:lang w:val="en-GB"/>
        </w:rPr>
        <w:t>Teaching and/or training staff mobility</w:t>
      </w:r>
    </w:p>
    <w:p w14:paraId="18D8031D" w14:textId="3813DDEE" w:rsidR="00F71AF0" w:rsidRPr="009F4127" w:rsidRDefault="00F71AF0" w:rsidP="00F71AF0">
      <w:pPr>
        <w:spacing w:after="360"/>
        <w:jc w:val="center"/>
        <w:rPr>
          <w:b/>
          <w:bCs/>
          <w:sz w:val="24"/>
          <w:szCs w:val="24"/>
          <w:highlight w:val="cyan"/>
          <w:lang w:val="nl-BE"/>
        </w:rPr>
      </w:pPr>
      <w:r w:rsidRPr="009F4127">
        <w:rPr>
          <w:sz w:val="24"/>
          <w:szCs w:val="24"/>
          <w:lang w:val="nl-BE"/>
        </w:rPr>
        <w:t xml:space="preserve">Project code: </w:t>
      </w:r>
      <w:r w:rsidR="00C25650" w:rsidRPr="00C25650">
        <w:rPr>
          <w:sz w:val="24"/>
          <w:szCs w:val="24"/>
          <w:lang w:val="nl-BE"/>
        </w:rPr>
        <w:t>2023</w:t>
      </w:r>
      <w:r w:rsidR="00C25650" w:rsidRPr="00C57AAF">
        <w:rPr>
          <w:sz w:val="24"/>
          <w:szCs w:val="24"/>
          <w:lang w:val="nl-BE"/>
        </w:rPr>
        <w:t>-1-PL01-KA</w:t>
      </w:r>
      <w:r w:rsidR="00C25650" w:rsidRPr="00C57AAF">
        <w:rPr>
          <w:sz w:val="24"/>
          <w:szCs w:val="24"/>
          <w:highlight w:val="lightGray"/>
          <w:lang w:val="nl-BE"/>
        </w:rPr>
        <w:t>XXX</w:t>
      </w:r>
      <w:r w:rsidR="00C25650" w:rsidRPr="00C57AAF">
        <w:rPr>
          <w:sz w:val="24"/>
          <w:szCs w:val="24"/>
          <w:lang w:val="nl-BE"/>
        </w:rPr>
        <w:t>-HED-</w:t>
      </w:r>
      <w:r w:rsidR="00C25650" w:rsidRPr="00C57AAF">
        <w:rPr>
          <w:sz w:val="24"/>
          <w:szCs w:val="24"/>
          <w:highlight w:val="lightGray"/>
          <w:lang w:val="nl-BE"/>
        </w:rPr>
        <w:t>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r w:rsidRPr="003469F5">
        <w:rPr>
          <w:sz w:val="24"/>
          <w:szCs w:val="24"/>
          <w:lang w:val="en-GB"/>
        </w:rPr>
        <w:t>20</w:t>
      </w:r>
      <w:r w:rsidRPr="00F71AF0">
        <w:rPr>
          <w:sz w:val="24"/>
          <w:szCs w:val="24"/>
          <w:highlight w:val="lightGray"/>
          <w:lang w:val="en-GB"/>
        </w:rPr>
        <w:t>..</w:t>
      </w:r>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Nagwek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3E7C8C24" w14:textId="77777777" w:rsidR="00F9359A" w:rsidRDefault="00F9359A" w:rsidP="000E2DBA">
      <w:pPr>
        <w:spacing w:after="120"/>
        <w:jc w:val="both"/>
        <w:rPr>
          <w:b/>
          <w:sz w:val="24"/>
          <w:szCs w:val="24"/>
          <w:lang w:val="en-GB"/>
        </w:rPr>
      </w:pPr>
      <w:r w:rsidRPr="00464E46">
        <w:rPr>
          <w:sz w:val="24"/>
          <w:szCs w:val="24"/>
          <w:lang w:val="en-GB"/>
        </w:rPr>
        <w:t>the</w:t>
      </w:r>
      <w:r>
        <w:rPr>
          <w:b/>
          <w:sz w:val="24"/>
          <w:szCs w:val="24"/>
          <w:lang w:val="en-GB"/>
        </w:rPr>
        <w:t xml:space="preserve"> ‘participant’</w:t>
      </w:r>
    </w:p>
    <w:p w14:paraId="4B1922B6" w14:textId="77777777" w:rsidR="00F9359A" w:rsidRPr="00464E46" w:rsidRDefault="00F9359A" w:rsidP="00464E46">
      <w:pPr>
        <w:spacing w:after="120"/>
        <w:rPr>
          <w:sz w:val="24"/>
          <w:szCs w:val="24"/>
          <w:lang w:val="en-GB"/>
        </w:rPr>
      </w:pPr>
      <w:r w:rsidRPr="00464E46">
        <w:rPr>
          <w:sz w:val="24"/>
          <w:szCs w:val="24"/>
          <w:lang w:val="en-GB"/>
        </w:rPr>
        <w:t>[</w:t>
      </w:r>
      <w:r w:rsidRPr="00464E46">
        <w:rPr>
          <w:sz w:val="24"/>
          <w:szCs w:val="24"/>
          <w:highlight w:val="lightGray"/>
          <w:lang w:val="en-GB"/>
        </w:rPr>
        <w:t>first name and family name</w:t>
      </w:r>
      <w:r w:rsidRPr="00464E46">
        <w:rPr>
          <w:sz w:val="24"/>
          <w:szCs w:val="24"/>
          <w:lang w:val="en-GB"/>
        </w:rPr>
        <w:t>]</w:t>
      </w:r>
    </w:p>
    <w:p w14:paraId="1E556D98" w14:textId="77777777" w:rsidR="00374255" w:rsidRPr="003469F5" w:rsidRDefault="00374255" w:rsidP="00F9359A">
      <w:pPr>
        <w:spacing w:after="120"/>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E5A3304" w14:textId="77777777" w:rsidR="00824DF7" w:rsidRPr="003469F5" w:rsidRDefault="2156E4C0" w:rsidP="00F9359A">
      <w:pPr>
        <w:spacing w:after="120"/>
        <w:rPr>
          <w:sz w:val="24"/>
          <w:szCs w:val="24"/>
          <w:lang w:val="en-GB"/>
        </w:rPr>
      </w:pPr>
      <w:r w:rsidRPr="003469F5">
        <w:rPr>
          <w:sz w:val="24"/>
          <w:szCs w:val="24"/>
          <w:lang w:val="en-GB"/>
        </w:rPr>
        <w:t xml:space="preserve">Address: </w:t>
      </w:r>
      <w:r w:rsidR="00F9359A" w:rsidRPr="000E2DBA">
        <w:rPr>
          <w:sz w:val="24"/>
          <w:szCs w:val="24"/>
          <w:lang w:val="en-GB"/>
        </w:rPr>
        <w:t>[</w:t>
      </w:r>
      <w:r w:rsidR="00F9359A" w:rsidRPr="000E2DBA">
        <w:rPr>
          <w:sz w:val="24"/>
          <w:szCs w:val="24"/>
          <w:highlight w:val="lightGray"/>
          <w:lang w:val="en-GB"/>
        </w:rPr>
        <w:t>official address in full</w:t>
      </w:r>
      <w:r w:rsidR="00F9359A" w:rsidRPr="000E2DBA">
        <w:rPr>
          <w:sz w:val="24"/>
          <w:szCs w:val="24"/>
          <w:lang w:val="en-GB"/>
        </w:rPr>
        <w:t>]</w:t>
      </w:r>
      <w:r w:rsidR="00F9359A" w:rsidRPr="003469F5" w:rsidDel="00F9359A">
        <w:rPr>
          <w:sz w:val="24"/>
          <w:szCs w:val="24"/>
          <w:highlight w:val="cyan"/>
          <w:lang w:val="en-GB"/>
        </w:rPr>
        <w:t xml:space="preserve"> </w:t>
      </w:r>
    </w:p>
    <w:p w14:paraId="7563EF46" w14:textId="77777777" w:rsidR="007E5C16" w:rsidRPr="003469F5" w:rsidRDefault="00824DF7" w:rsidP="00F9359A">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15DF53EF" w14:textId="46B3A116" w:rsidR="00824DF7" w:rsidRDefault="00824DF7" w:rsidP="00F9359A">
      <w:pPr>
        <w:spacing w:after="120"/>
        <w:rPr>
          <w:sz w:val="24"/>
          <w:szCs w:val="24"/>
          <w:lang w:val="en-GB"/>
        </w:rPr>
      </w:pPr>
      <w:r w:rsidRPr="003469F5">
        <w:rPr>
          <w:sz w:val="24"/>
          <w:szCs w:val="24"/>
          <w:lang w:val="en-GB"/>
        </w:rPr>
        <w:t>Email:</w:t>
      </w:r>
    </w:p>
    <w:p w14:paraId="33A3A2E9" w14:textId="77777777" w:rsidR="00F9359A" w:rsidRPr="00463271" w:rsidRDefault="00F9359A" w:rsidP="00DA6009">
      <w:pPr>
        <w:spacing w:after="120"/>
        <w:jc w:val="both"/>
        <w:rPr>
          <w:sz w:val="24"/>
          <w:szCs w:val="24"/>
          <w:lang w:val="en-GB"/>
        </w:rPr>
      </w:pPr>
      <w:r w:rsidRPr="00A93307">
        <w:rPr>
          <w:i/>
          <w:color w:val="4AA55B"/>
          <w:sz w:val="24"/>
          <w:szCs w:val="24"/>
          <w:lang w:val="en-US"/>
        </w:rPr>
        <w:lastRenderedPageBreak/>
        <w:t>[Option for participants</w:t>
      </w:r>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106EA419" w14:textId="77777777" w:rsidR="00476BFC" w:rsidRDefault="00476BFC" w:rsidP="00463271">
      <w:pPr>
        <w:spacing w:after="120"/>
        <w:jc w:val="both"/>
        <w:rPr>
          <w:sz w:val="24"/>
          <w:szCs w:val="24"/>
          <w:lang w:val="en-GB"/>
        </w:rPr>
      </w:pPr>
    </w:p>
    <w:p w14:paraId="33EA4178" w14:textId="315B2386"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009FB3BC" w14:textId="0CE44386" w:rsidR="00F9359A" w:rsidRPr="00463271" w:rsidRDefault="00F9359A" w:rsidP="007B4A52">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mobility agreement for staff mobility for teaching/ Erasmus+ mobility agreement for staff mobility for training</w:t>
      </w:r>
      <w:r w:rsidR="00683DC3">
        <w:rPr>
          <w:sz w:val="24"/>
          <w:szCs w:val="24"/>
          <w:lang w:val="en-GB"/>
        </w:rPr>
        <w:t>]</w:t>
      </w:r>
      <w:r w:rsidRPr="00463271">
        <w:rPr>
          <w:rStyle w:val="Odwoanieprzypisudolnego"/>
          <w:sz w:val="24"/>
          <w:szCs w:val="24"/>
          <w:vertAlign w:val="superscript"/>
          <w:lang w:val="en-GB"/>
        </w:rPr>
        <w:footnoteReference w:id="2"/>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4A90A0B" w:rsidR="00EC79EA" w:rsidRPr="007372E3" w:rsidRDefault="00EB3B66" w:rsidP="007372E3">
      <w:pPr>
        <w:rPr>
          <w:highlight w:val="cyan"/>
          <w:lang w:val="en-GB"/>
        </w:rPr>
      </w:pPr>
      <w:r>
        <w:rPr>
          <w:highlight w:val="cyan"/>
          <w:lang w:val="en-GB"/>
        </w:rPr>
        <w:br w:type="page"/>
      </w:r>
    </w:p>
    <w:p w14:paraId="09C2BF8A" w14:textId="77777777" w:rsidR="00EC79EA" w:rsidRPr="007E5C16" w:rsidRDefault="00EC79EA" w:rsidP="00EC79EA">
      <w:pPr>
        <w:jc w:val="both"/>
        <w:rPr>
          <w:lang w:val="en-GB"/>
        </w:rPr>
      </w:pPr>
      <w:r w:rsidRPr="007E5C16">
        <w:rPr>
          <w:lang w:val="en-GB"/>
        </w:rPr>
        <w:lastRenderedPageBreak/>
        <w:t xml:space="preserve">Total amount includes </w:t>
      </w:r>
      <w:r w:rsidRPr="00B955C7">
        <w:rPr>
          <w:highlight w:val="yellow"/>
          <w:lang w:val="en-GB"/>
        </w:rPr>
        <w:t>[</w:t>
      </w:r>
      <w:r w:rsidR="009A20D6" w:rsidRPr="00B955C7">
        <w:rPr>
          <w:highlight w:val="yellow"/>
          <w:lang w:val="en-GB"/>
        </w:rPr>
        <w:t>delete non-</w:t>
      </w:r>
      <w:r w:rsidRPr="00B955C7">
        <w:rPr>
          <w:highlight w:val="yellow"/>
          <w:lang w:val="en-GB"/>
        </w:rPr>
        <w:t>applicable</w:t>
      </w:r>
      <w:r w:rsidR="00A01E92" w:rsidRPr="00B955C7">
        <w:rPr>
          <w:highlight w:val="yellow"/>
          <w:lang w:val="en-GB"/>
        </w:rPr>
        <w:t xml:space="preserve"> options</w:t>
      </w:r>
      <w:r w:rsidRPr="00B955C7">
        <w:rPr>
          <w:highlight w:val="yellow"/>
          <w:lang w:val="en-GB"/>
        </w:rPr>
        <w:t>]</w:t>
      </w:r>
      <w:r w:rsidRPr="007E5C16">
        <w:rPr>
          <w:lang w:val="en-GB"/>
        </w:rPr>
        <w:t>:</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1121D21C" w14:textId="599796A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Nagwek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Nagwek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Akapitzlist"/>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Akapitzlist"/>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Akapitzlist"/>
        <w:numPr>
          <w:ilvl w:val="1"/>
          <w:numId w:val="15"/>
        </w:numPr>
        <w:jc w:val="both"/>
        <w:rPr>
          <w:sz w:val="24"/>
          <w:szCs w:val="24"/>
          <w:lang w:val="en-GB"/>
        </w:rPr>
      </w:pPr>
      <w:r w:rsidRPr="00050236">
        <w:rPr>
          <w:sz w:val="24"/>
          <w:szCs w:val="24"/>
          <w:lang w:val="en-GB"/>
        </w:rPr>
        <w:t>The participant accepts the support or the provision of services as specified in Article 3 and  undertakes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Akapitzlist"/>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grant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Akapitzlist"/>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Akapitzlist"/>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Akapitzlist"/>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0F68AA68"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2DCF6D49" w14:textId="77777777" w:rsidR="006A548E" w:rsidRDefault="006A548E"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57B74B45" w:rsidR="00F96310"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35196D6B"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153D2B">
        <w:rPr>
          <w:sz w:val="24"/>
          <w:szCs w:val="24"/>
          <w:lang w:val="en-IE"/>
        </w:rPr>
        <w:t>202</w:t>
      </w:r>
      <w:r w:rsidR="00153D2B" w:rsidRPr="00153D2B">
        <w:rPr>
          <w:sz w:val="24"/>
          <w:szCs w:val="24"/>
          <w:lang w:val="en-IE"/>
        </w:rPr>
        <w:t>3</w:t>
      </w:r>
      <w:r w:rsidR="00523622" w:rsidRPr="00D816DD">
        <w:rPr>
          <w:sz w:val="24"/>
          <w:szCs w:val="24"/>
          <w:lang w:val="en-IE"/>
        </w:rPr>
        <w:t xml:space="preserve"> version]</w:t>
      </w:r>
      <w:r w:rsidR="00523622" w:rsidRPr="00D816DD">
        <w:rPr>
          <w:sz w:val="24"/>
          <w:szCs w:val="24"/>
          <w:lang w:val="en-GB"/>
        </w:rPr>
        <w:t>.</w:t>
      </w:r>
    </w:p>
    <w:p w14:paraId="087C37B0" w14:textId="208647F6"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of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1D8796D6" w:rsidR="00B95D50" w:rsidRPr="0004025C" w:rsidRDefault="00D30767" w:rsidP="00683DC3">
      <w:pPr>
        <w:spacing w:after="120"/>
        <w:ind w:left="567" w:hanging="567"/>
        <w:jc w:val="both"/>
        <w:rPr>
          <w:sz w:val="24"/>
          <w:szCs w:val="24"/>
          <w:lang w:val="en-GB"/>
        </w:rPr>
      </w:pPr>
      <w:r w:rsidRPr="0004025C">
        <w:rPr>
          <w:sz w:val="24"/>
          <w:szCs w:val="24"/>
          <w:lang w:val="en-GB"/>
        </w:rPr>
        <w:lastRenderedPageBreak/>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B95D50" w:rsidRPr="009E73C7">
        <w:rPr>
          <w:sz w:val="24"/>
          <w:szCs w:val="24"/>
          <w:highlight w:val="lightGray"/>
          <w:lang w:val="en-GB"/>
        </w:rPr>
        <w:t>[</w:t>
      </w:r>
      <w:r w:rsidR="009E73C7">
        <w:rPr>
          <w:sz w:val="24"/>
          <w:szCs w:val="24"/>
          <w:highlight w:val="lightGray"/>
          <w:lang w:val="en-GB"/>
        </w:rPr>
        <w:t>…</w:t>
      </w:r>
      <w:r w:rsidR="00B95D50" w:rsidRPr="009E73C7">
        <w:rPr>
          <w:sz w:val="24"/>
          <w:szCs w:val="24"/>
          <w:highlight w:val="lightGray"/>
          <w:lang w:val="en-GB"/>
        </w:rPr>
        <w:t>]</w:t>
      </w:r>
      <w:r w:rsidR="006A548E">
        <w:rPr>
          <w:sz w:val="24"/>
          <w:szCs w:val="24"/>
          <w:lang w:val="en-GB"/>
        </w:rPr>
        <w:t xml:space="preserve"> </w:t>
      </w:r>
      <w:r w:rsidR="00B95D50" w:rsidRPr="00050236">
        <w:rPr>
          <w:sz w:val="24"/>
          <w:szCs w:val="24"/>
          <w:lang w:val="en-GB"/>
        </w:rPr>
        <w:t>days</w:t>
      </w:r>
      <w:r w:rsidR="00B95D50">
        <w:rPr>
          <w:sz w:val="24"/>
          <w:szCs w:val="24"/>
          <w:lang w:val="en-GB"/>
        </w:rPr>
        <w:t xml:space="preserve"> [</w:t>
      </w:r>
      <w:r w:rsidR="00B95D50" w:rsidRPr="00D816DD">
        <w:rPr>
          <w:sz w:val="24"/>
          <w:szCs w:val="24"/>
          <w:highlight w:val="yellow"/>
          <w:lang w:val="en-GB"/>
        </w:rPr>
        <w:t>to be completed by the beneficiary according to the Erasmus+ Programme Guide rules]</w:t>
      </w:r>
      <w:r w:rsidR="00B95D50" w:rsidRPr="00D816DD">
        <w:rPr>
          <w:sz w:val="24"/>
          <w:szCs w:val="24"/>
          <w:lang w:val="en-GB"/>
        </w:rPr>
        <w:t xml:space="preserve">. 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3E9A64B9" w14:textId="242D225C" w:rsidR="004F4C93" w:rsidRPr="008D40C9" w:rsidRDefault="00322E1A" w:rsidP="008D40C9">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1C4378" w:rsidRPr="001C4378">
        <w:rPr>
          <w:sz w:val="24"/>
          <w:szCs w:val="24"/>
          <w:lang w:val="en-US"/>
        </w:rPr>
        <w:tab/>
      </w:r>
      <w:r w:rsidR="002B2378" w:rsidRPr="00B95D50">
        <w:rPr>
          <w:sz w:val="24"/>
          <w:szCs w:val="24"/>
          <w:highlight w:val="yellow"/>
          <w:lang w:val="en-GB"/>
        </w:rPr>
        <w:t>[</w:t>
      </w:r>
      <w:r w:rsidR="001C4378">
        <w:rPr>
          <w:sz w:val="24"/>
          <w:szCs w:val="24"/>
          <w:highlight w:val="yellow"/>
          <w:lang w:val="en-GB"/>
        </w:rPr>
        <w:t>B</w:t>
      </w:r>
      <w:r w:rsidR="002070E2" w:rsidRPr="00B95D50">
        <w:rPr>
          <w:sz w:val="24"/>
          <w:szCs w:val="24"/>
          <w:highlight w:val="yellow"/>
          <w:lang w:val="en-GB"/>
        </w:rPr>
        <w:t xml:space="preserve">eneficiary </w:t>
      </w:r>
      <w:r w:rsidR="002B2378" w:rsidRPr="00B95D50">
        <w:rPr>
          <w:sz w:val="24"/>
          <w:szCs w:val="24"/>
          <w:highlight w:val="yellow"/>
          <w:lang w:val="en-GB"/>
        </w:rPr>
        <w:t>shall select Option 1, Option 2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r w:rsidR="00AA4797" w:rsidRPr="00AA4797">
        <w:rPr>
          <w:i/>
          <w:color w:val="4AA55B"/>
          <w:sz w:val="24"/>
          <w:szCs w:val="24"/>
          <w:lang w:val="en-US"/>
        </w:rPr>
        <w:t xml:space="preserve"> ]</w:t>
      </w:r>
    </w:p>
    <w:p w14:paraId="46527E50" w14:textId="0788C93B"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green travel</w:t>
      </w:r>
      <w:r w:rsidR="008E1F5F" w:rsidRPr="00682B6E" w:rsidDel="00B50173">
        <w:rPr>
          <w:sz w:val="24"/>
          <w:szCs w:val="24"/>
          <w:highlight w:val="lightGray"/>
          <w:lang w:val="en-GB"/>
        </w:rPr>
        <w:t xml:space="preserve"> top-up</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767118F2" w:rsidR="00EE72BD" w:rsidRPr="00B618F9" w:rsidRDefault="00F653E1" w:rsidP="00683DC3">
      <w:pPr>
        <w:spacing w:after="120"/>
        <w:ind w:left="567" w:hanging="567"/>
        <w:jc w:val="both"/>
        <w:rPr>
          <w:lang w:val="en-US"/>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traineeship or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as long as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2803AD28" w14:textId="77777777" w:rsid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77777777" w:rsidR="00C162BA" w:rsidRPr="0004025C" w:rsidRDefault="00F653E1" w:rsidP="00683DC3">
      <w:pPr>
        <w:spacing w:after="120"/>
        <w:ind w:left="567" w:hanging="567"/>
        <w:jc w:val="both"/>
        <w:rPr>
          <w:sz w:val="24"/>
          <w:szCs w:val="24"/>
          <w:lang w:val="en-US"/>
        </w:rPr>
      </w:pPr>
      <w:r w:rsidRPr="0004025C">
        <w:rPr>
          <w:sz w:val="24"/>
          <w:szCs w:val="24"/>
          <w:lang w:val="en-GB"/>
        </w:rPr>
        <w:t>4</w:t>
      </w:r>
      <w:r w:rsidR="00C7113B" w:rsidRPr="0004025C">
        <w:rPr>
          <w:sz w:val="24"/>
          <w:szCs w:val="24"/>
          <w:lang w:val="en-GB"/>
        </w:rPr>
        <w:t>.1</w:t>
      </w:r>
      <w:r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04025C" w:rsidRDefault="00C162BA" w:rsidP="00B414A3">
      <w:pPr>
        <w:spacing w:after="120"/>
        <w:ind w:left="567" w:hanging="567"/>
        <w:jc w:val="both"/>
        <w:rPr>
          <w:sz w:val="24"/>
          <w:szCs w:val="24"/>
          <w:lang w:val="en-US"/>
        </w:rPr>
      </w:pPr>
      <w:r w:rsidRPr="0004025C">
        <w:rPr>
          <w:sz w:val="24"/>
          <w:szCs w:val="24"/>
          <w:lang w:val="en-US"/>
        </w:rPr>
        <w:tab/>
      </w:r>
      <w:r w:rsidRPr="00682B6E">
        <w:rPr>
          <w:sz w:val="24"/>
          <w:szCs w:val="24"/>
          <w:lang w:val="en-US"/>
        </w:rPr>
        <w:t>The participant shall receive individual and travel support, if applicable, in a timely manner after the arrival of the participant.</w:t>
      </w:r>
      <w:r w:rsidR="00B95D50" w:rsidRPr="00B95D50">
        <w:rPr>
          <w:i/>
          <w:color w:val="4AA55B"/>
          <w:sz w:val="24"/>
          <w:szCs w:val="24"/>
          <w:lang w:val="en-US"/>
        </w:rPr>
        <w:t xml:space="preserve"> ]</w:t>
      </w:r>
    </w:p>
    <w:p w14:paraId="02BE6DC0" w14:textId="77777777"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 xml:space="preserve">of the amount specified in Article 3. In case the participant did not provide the supporting documents in time, according to the funding organisation's </w:t>
      </w:r>
      <w:r w:rsidR="00322E1A" w:rsidRPr="0004025C">
        <w:rPr>
          <w:sz w:val="24"/>
          <w:szCs w:val="24"/>
          <w:lang w:val="en-GB"/>
        </w:rPr>
        <w:lastRenderedPageBreak/>
        <w:t>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5916D3FA" w:rsidR="00A116D3" w:rsidRPr="0004025C" w:rsidRDefault="00A116D3" w:rsidP="00683DC3">
      <w:pPr>
        <w:spacing w:after="120"/>
        <w:ind w:left="567"/>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 if the payment under Article 4.1 is lower than 100% of the financial support</w:t>
      </w:r>
    </w:p>
    <w:p w14:paraId="5A055CC0" w14:textId="029BDA94"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A116D3">
        <w:rPr>
          <w:sz w:val="24"/>
          <w:szCs w:val="24"/>
          <w:lang w:val="en-GB"/>
        </w:rPr>
        <w:t>T</w:t>
      </w:r>
      <w:r w:rsidR="00FA680E" w:rsidRPr="0004025C">
        <w:rPr>
          <w:sz w:val="24"/>
          <w:szCs w:val="24"/>
          <w:lang w:val="en-GB"/>
        </w:rPr>
        <w:t>he</w:t>
      </w:r>
      <w:r w:rsidR="00222A10" w:rsidRPr="0004025C">
        <w:rPr>
          <w:sz w:val="24"/>
          <w:szCs w:val="24"/>
          <w:lang w:val="en-GB"/>
        </w:rPr>
        <w:t xml:space="preserve"> submission of the</w:t>
      </w:r>
      <w:r w:rsidR="00FA680E" w:rsidRPr="0004025C">
        <w:rPr>
          <w:sz w:val="24"/>
          <w:szCs w:val="24"/>
          <w:lang w:val="en-GB"/>
        </w:rPr>
        <w:t xml:space="preserve"> </w:t>
      </w:r>
      <w:r w:rsidR="00F8042E" w:rsidRPr="0004025C">
        <w:rPr>
          <w:sz w:val="24"/>
          <w:szCs w:val="24"/>
          <w:lang w:val="en-GB"/>
        </w:rPr>
        <w:t xml:space="preserve">participant report via the </w:t>
      </w:r>
      <w:r w:rsidR="00162B2C" w:rsidRPr="0004025C">
        <w:rPr>
          <w:sz w:val="24"/>
          <w:szCs w:val="24"/>
          <w:lang w:val="en-GB"/>
        </w:rPr>
        <w:t xml:space="preserve">online </w:t>
      </w:r>
      <w:proofErr w:type="spellStart"/>
      <w:r w:rsidR="00222A10" w:rsidRPr="0004025C">
        <w:rPr>
          <w:sz w:val="24"/>
          <w:szCs w:val="24"/>
          <w:lang w:val="en-GB"/>
        </w:rPr>
        <w:t>EU</w:t>
      </w:r>
      <w:r w:rsidR="00F8042E" w:rsidRPr="0004025C">
        <w:rPr>
          <w:sz w:val="24"/>
          <w:szCs w:val="24"/>
          <w:lang w:val="en-GB"/>
        </w:rPr>
        <w:t>S</w:t>
      </w:r>
      <w:r w:rsidR="00222A10" w:rsidRPr="0004025C">
        <w:rPr>
          <w:sz w:val="24"/>
          <w:szCs w:val="24"/>
          <w:lang w:val="en-GB"/>
        </w:rPr>
        <w:t>urvey</w:t>
      </w:r>
      <w:proofErr w:type="spellEnd"/>
      <w:r w:rsidR="00222A10" w:rsidRPr="0004025C">
        <w:rPr>
          <w:sz w:val="24"/>
          <w:szCs w:val="24"/>
          <w:lang w:val="en-GB"/>
        </w:rPr>
        <w:t xml:space="preserve"> </w:t>
      </w:r>
      <w:r w:rsidR="00F8042E" w:rsidRPr="0004025C">
        <w:rPr>
          <w:sz w:val="24"/>
          <w:szCs w:val="24"/>
          <w:lang w:val="en-GB"/>
        </w:rPr>
        <w:t xml:space="preserve">tool </w:t>
      </w:r>
      <w:r w:rsidR="00D70C32" w:rsidRPr="0004025C">
        <w:rPr>
          <w:sz w:val="24"/>
          <w:szCs w:val="24"/>
          <w:lang w:val="en-GB"/>
        </w:rPr>
        <w:t>shall</w:t>
      </w:r>
      <w:r w:rsidR="00FA680E" w:rsidRPr="0004025C">
        <w:rPr>
          <w:sz w:val="24"/>
          <w:szCs w:val="24"/>
          <w:lang w:val="en-GB"/>
        </w:rPr>
        <w:t xml:space="preserve"> be considered as the </w:t>
      </w:r>
      <w:r w:rsidR="004F6A0D" w:rsidRPr="0004025C">
        <w:rPr>
          <w:sz w:val="24"/>
          <w:szCs w:val="24"/>
          <w:lang w:val="en-GB"/>
        </w:rPr>
        <w:t xml:space="preserve">participant's </w:t>
      </w:r>
      <w:r w:rsidR="00FA680E" w:rsidRPr="0004025C">
        <w:rPr>
          <w:sz w:val="24"/>
          <w:szCs w:val="24"/>
          <w:lang w:val="en-GB"/>
        </w:rPr>
        <w:t xml:space="preserve">request for payment of the balance of the </w:t>
      </w:r>
      <w:r w:rsidR="00203C58" w:rsidRPr="0004025C">
        <w:rPr>
          <w:sz w:val="24"/>
          <w:szCs w:val="24"/>
          <w:lang w:val="en-GB"/>
        </w:rPr>
        <w:t>financial support</w:t>
      </w:r>
      <w:r w:rsidR="00222A10" w:rsidRPr="0004025C">
        <w:rPr>
          <w:sz w:val="24"/>
          <w:szCs w:val="24"/>
          <w:lang w:val="en-GB"/>
        </w:rPr>
        <w:t xml:space="preserve">. </w:t>
      </w:r>
      <w:r w:rsidR="00FA680E" w:rsidRPr="0004025C">
        <w:rPr>
          <w:sz w:val="24"/>
          <w:szCs w:val="24"/>
          <w:lang w:val="en-GB"/>
        </w:rPr>
        <w:t xml:space="preserve">The </w:t>
      </w:r>
      <w:r w:rsidR="00B04A32" w:rsidRPr="0004025C">
        <w:rPr>
          <w:sz w:val="24"/>
          <w:szCs w:val="24"/>
          <w:lang w:val="en-GB"/>
        </w:rPr>
        <w:t xml:space="preserve">organisation </w:t>
      </w:r>
      <w:r w:rsidR="00FA680E" w:rsidRPr="0004025C">
        <w:rPr>
          <w:sz w:val="24"/>
          <w:szCs w:val="24"/>
          <w:lang w:val="en-GB"/>
        </w:rPr>
        <w:t xml:space="preserve">shall have </w:t>
      </w:r>
      <w:r w:rsidR="003207E7" w:rsidRPr="00B95D50">
        <w:rPr>
          <w:i/>
          <w:color w:val="4AA55B"/>
          <w:sz w:val="24"/>
          <w:szCs w:val="24"/>
          <w:lang w:val="en-US"/>
        </w:rPr>
        <w:t>[</w:t>
      </w:r>
      <w:r w:rsidR="00B95D50" w:rsidRPr="00B95D50">
        <w:rPr>
          <w:i/>
          <w:color w:val="4AA55B"/>
          <w:sz w:val="24"/>
          <w:szCs w:val="24"/>
          <w:lang w:val="en-US"/>
        </w:rPr>
        <w:t>Option for</w:t>
      </w:r>
      <w:r w:rsidR="003207E7" w:rsidRPr="00B95D50">
        <w:rPr>
          <w:i/>
          <w:color w:val="4AA55B"/>
          <w:sz w:val="24"/>
          <w:szCs w:val="24"/>
          <w:lang w:val="en-US"/>
        </w:rPr>
        <w:t xml:space="preserve"> outgoing mobility:</w:t>
      </w:r>
      <w:r w:rsidR="003207E7" w:rsidRPr="0004025C">
        <w:rPr>
          <w:sz w:val="24"/>
          <w:szCs w:val="24"/>
          <w:lang w:val="en-GB"/>
        </w:rPr>
        <w:t xml:space="preserve"> </w:t>
      </w:r>
      <w:r w:rsidR="00112072" w:rsidRPr="00B95D50">
        <w:rPr>
          <w:sz w:val="24"/>
          <w:szCs w:val="24"/>
          <w:lang w:val="en-GB"/>
        </w:rPr>
        <w:t>45</w:t>
      </w:r>
      <w:r w:rsidR="00B95D50" w:rsidRPr="00654BF9">
        <w:rPr>
          <w:color w:val="92D050"/>
          <w:sz w:val="24"/>
          <w:szCs w:val="24"/>
          <w:lang w:val="en-GB"/>
        </w:rPr>
        <w:t>]</w:t>
      </w:r>
      <w:r w:rsidR="003207E7" w:rsidRPr="00654BF9">
        <w:rPr>
          <w:color w:val="92D050"/>
          <w:sz w:val="24"/>
          <w:szCs w:val="24"/>
          <w:lang w:val="en-GB"/>
        </w:rPr>
        <w:t xml:space="preserve"> </w:t>
      </w:r>
      <w:r w:rsidR="00B95D50" w:rsidRPr="00654BF9">
        <w:rPr>
          <w:color w:val="92D050"/>
          <w:sz w:val="24"/>
          <w:szCs w:val="24"/>
          <w:lang w:val="en-GB"/>
        </w:rPr>
        <w:t>[</w:t>
      </w:r>
      <w:r w:rsidR="00B95D50" w:rsidRPr="00B95D50">
        <w:rPr>
          <w:i/>
          <w:color w:val="4AA55B"/>
          <w:sz w:val="24"/>
          <w:szCs w:val="24"/>
          <w:lang w:val="en-US"/>
        </w:rPr>
        <w:t xml:space="preserve">Option for </w:t>
      </w:r>
      <w:r w:rsidR="003207E7" w:rsidRPr="00B95D50">
        <w:rPr>
          <w:i/>
          <w:color w:val="4AA55B"/>
          <w:sz w:val="24"/>
          <w:szCs w:val="24"/>
          <w:lang w:val="en-US"/>
        </w:rPr>
        <w:t>incoming mobility:</w:t>
      </w:r>
      <w:r w:rsidR="003207E7" w:rsidRPr="0004025C">
        <w:rPr>
          <w:sz w:val="24"/>
          <w:szCs w:val="24"/>
          <w:lang w:val="en-GB"/>
        </w:rPr>
        <w:t xml:space="preserve"> </w:t>
      </w:r>
      <w:r w:rsidR="003207E7" w:rsidRPr="00B95D50">
        <w:rPr>
          <w:sz w:val="24"/>
          <w:szCs w:val="24"/>
          <w:lang w:val="en-GB"/>
        </w:rPr>
        <w:t>20</w:t>
      </w:r>
      <w:r w:rsidR="003207E7" w:rsidRPr="0004025C">
        <w:rPr>
          <w:sz w:val="24"/>
          <w:szCs w:val="24"/>
          <w:lang w:val="en-GB"/>
        </w:rPr>
        <w:t xml:space="preserve">] </w:t>
      </w:r>
      <w:r w:rsidR="00FA680E" w:rsidRPr="0004025C">
        <w:rPr>
          <w:sz w:val="24"/>
          <w:szCs w:val="24"/>
          <w:lang w:val="en-GB"/>
        </w:rPr>
        <w:t xml:space="preserve">calendar days to </w:t>
      </w:r>
      <w:r w:rsidR="00CC45AF" w:rsidRPr="0004025C">
        <w:rPr>
          <w:sz w:val="24"/>
          <w:szCs w:val="24"/>
          <w:lang w:val="en-GB"/>
        </w:rPr>
        <w:t>make the balance payment</w:t>
      </w:r>
      <w:r w:rsidR="00F13239" w:rsidRPr="0004025C">
        <w:rPr>
          <w:sz w:val="24"/>
          <w:szCs w:val="24"/>
          <w:lang w:val="en-GB"/>
        </w:rPr>
        <w:t xml:space="preserve"> or to issue </w:t>
      </w:r>
      <w:r w:rsidR="00327163" w:rsidRPr="0004025C">
        <w:rPr>
          <w:sz w:val="24"/>
          <w:szCs w:val="24"/>
          <w:lang w:val="en-GB"/>
        </w:rPr>
        <w:t xml:space="preserve">a </w:t>
      </w:r>
      <w:r w:rsidR="00F13239" w:rsidRPr="0004025C">
        <w:rPr>
          <w:sz w:val="24"/>
          <w:szCs w:val="24"/>
          <w:lang w:val="en-GB"/>
        </w:rPr>
        <w:t>recovery order</w:t>
      </w:r>
      <w:r w:rsidR="00327163" w:rsidRPr="0004025C">
        <w:rPr>
          <w:sz w:val="24"/>
          <w:szCs w:val="24"/>
          <w:lang w:val="en-GB"/>
        </w:rPr>
        <w:t xml:space="preserve"> in case a reimbursement is due</w:t>
      </w:r>
      <w:r w:rsidR="00F96310" w:rsidRPr="0004025C">
        <w:rPr>
          <w:sz w:val="24"/>
          <w:szCs w:val="24"/>
          <w:lang w:val="en-GB"/>
        </w:rPr>
        <w:t>.</w:t>
      </w:r>
      <w:r w:rsidR="00A116D3">
        <w:rPr>
          <w:sz w:val="24"/>
          <w:szCs w:val="24"/>
          <w:lang w:val="en-GB"/>
        </w:rPr>
        <w:t>]</w:t>
      </w:r>
    </w:p>
    <w:p w14:paraId="122ECC72" w14:textId="77777777" w:rsidR="007D2907" w:rsidRPr="000A62E3" w:rsidRDefault="007D290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sidRPr="00FA4490">
        <w:rPr>
          <w:sz w:val="24"/>
          <w:szCs w:val="24"/>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45DB8512"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r w:rsidR="00593A0C">
        <w:rPr>
          <w:sz w:val="24"/>
          <w:szCs w:val="24"/>
          <w:highlight w:val="yellow"/>
          <w:lang w:val="en-GB"/>
        </w:rPr>
        <w:t>6</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67251CC9" w:rsidR="00686D1D" w:rsidRPr="0004025C" w:rsidRDefault="009A20D6" w:rsidP="00683DC3">
      <w:pPr>
        <w:spacing w:after="120"/>
        <w:ind w:left="567" w:hanging="567"/>
        <w:jc w:val="both"/>
        <w:rPr>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p>
    <w:p w14:paraId="54C6541C" w14:textId="77777777" w:rsidR="004C4F1B" w:rsidRPr="00D816DD" w:rsidRDefault="004C4F1B" w:rsidP="004C4F1B">
      <w:pPr>
        <w:spacing w:after="120"/>
        <w:ind w:left="567"/>
        <w:jc w:val="both"/>
        <w:rPr>
          <w:sz w:val="24"/>
          <w:szCs w:val="24"/>
          <w:lang w:val="en-GB"/>
        </w:rPr>
      </w:pPr>
      <w:r w:rsidRPr="00407C18">
        <w:rPr>
          <w:sz w:val="24"/>
          <w:szCs w:val="24"/>
          <w:highlight w:val="yellow"/>
          <w:lang w:val="en-GB"/>
        </w:rPr>
        <w:t>[I</w:t>
      </w:r>
      <w:r w:rsidRPr="00050236">
        <w:rPr>
          <w:sz w:val="24"/>
          <w:szCs w:val="24"/>
          <w:highlight w:val="yellow"/>
          <w:lang w:val="en-GB"/>
        </w:rPr>
        <w:t xml:space="preserve">t is </w:t>
      </w:r>
      <w:r w:rsidRPr="00D816DD">
        <w:rPr>
          <w:sz w:val="24"/>
          <w:szCs w:val="24"/>
          <w:highlight w:val="yellow"/>
          <w:lang w:val="en-GB"/>
        </w:rPr>
        <w:t>recommended to also include the following information:]</w:t>
      </w:r>
      <w:r w:rsidRPr="00682B6E">
        <w:rPr>
          <w:sz w:val="24"/>
          <w:szCs w:val="24"/>
          <w:highlight w:val="lightGray"/>
          <w:lang w:val="en-GB"/>
        </w:rPr>
        <w:t xml:space="preserve">[Insurance </w:t>
      </w:r>
      <w:r w:rsidRPr="00050236">
        <w:rPr>
          <w:sz w:val="24"/>
          <w:szCs w:val="24"/>
          <w:highlight w:val="lightGray"/>
          <w:lang w:val="en-GB"/>
        </w:rPr>
        <w:t>provider(s), insurance number and insurance policy</w:t>
      </w:r>
      <w:r w:rsidRPr="00407C18">
        <w:rPr>
          <w:sz w:val="24"/>
          <w:szCs w:val="24"/>
          <w:highlight w:val="lightGray"/>
          <w:lang w:val="en-GB"/>
        </w:rPr>
        <w:t>]</w:t>
      </w:r>
      <w:r>
        <w:rPr>
          <w:sz w:val="24"/>
          <w:szCs w:val="24"/>
          <w:lang w:val="en-GB"/>
        </w:rPr>
        <w:t>.</w:t>
      </w:r>
    </w:p>
    <w:p w14:paraId="1F3B7AD8" w14:textId="77777777" w:rsidR="00686D1D" w:rsidRPr="0004025C" w:rsidRDefault="009A20D6" w:rsidP="00683DC3">
      <w:pPr>
        <w:spacing w:after="120"/>
        <w:ind w:left="567" w:hanging="567"/>
        <w:jc w:val="both"/>
        <w:rPr>
          <w:sz w:val="24"/>
          <w:szCs w:val="24"/>
          <w:lang w:val="en-GB"/>
        </w:rPr>
      </w:pPr>
      <w:r w:rsidRPr="0004025C">
        <w:rPr>
          <w:sz w:val="24"/>
          <w:szCs w:val="24"/>
          <w:lang w:val="en-GB"/>
        </w:rPr>
        <w:t>6</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77777777" w:rsidR="00B12075"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55578AB" w:rsidR="00206CBB" w:rsidRDefault="009A20D6" w:rsidP="00683DC3">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999ADD1" w14:textId="77777777" w:rsidR="009B7B70"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lastRenderedPageBreak/>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63591405" w:rsidR="003207E7" w:rsidRPr="0004025C"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w:t>
      </w:r>
      <w:proofErr w:type="spellStart"/>
      <w:r w:rsidR="003339D9" w:rsidRPr="0004025C">
        <w:rPr>
          <w:sz w:val="24"/>
          <w:szCs w:val="24"/>
          <w:lang w:val="en-GB"/>
        </w:rPr>
        <w:t>EUSurvey</w:t>
      </w:r>
      <w:proofErr w:type="spellEnd"/>
      <w:r w:rsidR="003339D9" w:rsidRPr="0004025C">
        <w:rPr>
          <w:sz w:val="24"/>
          <w:szCs w:val="24"/>
          <w:lang w:val="en-GB"/>
        </w:rPr>
        <w:t xml:space="preserve"> tool) </w:t>
      </w:r>
      <w:r w:rsidR="00E870AD" w:rsidRPr="0004025C">
        <w:rPr>
          <w:sz w:val="24"/>
          <w:szCs w:val="24"/>
          <w:lang w:val="en-GB"/>
        </w:rPr>
        <w:t xml:space="preserve">within </w:t>
      </w:r>
      <w:r w:rsidR="00F02B11" w:rsidRPr="00F02B11">
        <w:rPr>
          <w:sz w:val="24"/>
          <w:szCs w:val="24"/>
          <w:lang w:val="en-GB"/>
        </w:rPr>
        <w:t>30</w:t>
      </w:r>
      <w:r w:rsidR="00202F41">
        <w:rPr>
          <w:i/>
          <w:color w:val="4AA55B"/>
          <w:sz w:val="24"/>
          <w:szCs w:val="24"/>
          <w:lang w:val="en-US"/>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5F5EE45B" w14:textId="77777777" w:rsidR="007D2907" w:rsidRPr="000A62E3" w:rsidRDefault="007D290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37C97AE7" w:rsidR="007D2907" w:rsidRDefault="004E28EA" w:rsidP="00683DC3">
      <w:pPr>
        <w:tabs>
          <w:tab w:val="left" w:pos="567"/>
        </w:tabs>
        <w:spacing w:after="120"/>
        <w:ind w:left="567" w:hanging="567"/>
        <w:jc w:val="both"/>
        <w:rPr>
          <w:lang w:val="en-GB"/>
        </w:rPr>
      </w:pPr>
      <w:r w:rsidRPr="0004025C">
        <w:rPr>
          <w:sz w:val="24"/>
          <w:szCs w:val="24"/>
          <w:lang w:val="en-GB"/>
        </w:rPr>
        <w:t>9.</w:t>
      </w:r>
      <w:r w:rsidR="00A116D3">
        <w:rPr>
          <w:sz w:val="24"/>
          <w:szCs w:val="24"/>
          <w:lang w:val="en-GB"/>
        </w:rPr>
        <w:t>3</w:t>
      </w:r>
      <w:r w:rsidRPr="0004025C">
        <w:rPr>
          <w:sz w:val="24"/>
          <w:szCs w:val="24"/>
          <w:lang w:val="en-GB"/>
        </w:rPr>
        <w:tab/>
      </w:r>
      <w:r w:rsidR="007D2907" w:rsidRPr="0004025C">
        <w:rPr>
          <w:sz w:val="24"/>
          <w:szCs w:val="24"/>
          <w:lang w:val="en-GB"/>
        </w:rPr>
        <w:t>If a participant breaches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1" w:history="1">
        <w:r w:rsidR="00A97621" w:rsidRPr="0004025C">
          <w:rPr>
            <w:rStyle w:val="Hipercze"/>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63649E1" w14:textId="77777777" w:rsidR="007D2907" w:rsidRPr="000A62E3" w:rsidRDefault="007D290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t>11.</w:t>
      </w:r>
      <w:r w:rsidR="00256446" w:rsidRPr="0004025C">
        <w:rPr>
          <w:sz w:val="24"/>
          <w:szCs w:val="24"/>
          <w:lang w:val="en-GB"/>
        </w:rPr>
        <w:t>2</w:t>
      </w:r>
      <w:r w:rsidRPr="0004025C">
        <w:rPr>
          <w:sz w:val="24"/>
          <w:szCs w:val="24"/>
          <w:lang w:val="en-GB"/>
        </w:rPr>
        <w:tab/>
      </w:r>
      <w:r w:rsidR="007D2907" w:rsidRPr="0004025C">
        <w:rPr>
          <w:sz w:val="24"/>
          <w:szCs w:val="24"/>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0A62E3" w:rsidRDefault="007D290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lastRenderedPageBreak/>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25002BF4" w:rsidR="007D2907" w:rsidRPr="0004025C"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to provide any detailed information requested by the European Commission, the National Agency of </w:t>
      </w:r>
      <w:r w:rsidR="00027A7C" w:rsidRPr="00027A7C">
        <w:rPr>
          <w:sz w:val="24"/>
          <w:szCs w:val="24"/>
          <w:lang w:val="en-GB"/>
        </w:rPr>
        <w:t>Poland</w:t>
      </w:r>
      <w:r w:rsidR="007D2907" w:rsidRPr="00027A7C">
        <w:rPr>
          <w:sz w:val="24"/>
          <w:szCs w:val="24"/>
          <w:lang w:val="en-GB"/>
        </w:rPr>
        <w:t xml:space="preserve"> or by any other outside body authorised by the European Commission or the National Agency of </w:t>
      </w:r>
      <w:r w:rsidR="00027A7C" w:rsidRPr="00027A7C">
        <w:rPr>
          <w:sz w:val="24"/>
          <w:szCs w:val="24"/>
          <w:lang w:val="en-GB"/>
        </w:rPr>
        <w:t xml:space="preserve">Poland </w:t>
      </w:r>
      <w:r w:rsidR="007D2907" w:rsidRPr="00027A7C">
        <w:rPr>
          <w:sz w:val="24"/>
          <w:szCs w:val="24"/>
          <w:lang w:val="en-GB"/>
        </w:rPr>
        <w:t>to check that the mobility period and the provisions of the agreement are being properly implemented</w:t>
      </w:r>
      <w:r w:rsidR="007D2907" w:rsidRPr="0004025C">
        <w:rPr>
          <w:sz w:val="24"/>
          <w:szCs w:val="24"/>
          <w:lang w:val="en-GB"/>
        </w:rPr>
        <w:t>.</w:t>
      </w:r>
    </w:p>
    <w:p w14:paraId="248C76BA" w14:textId="77777777" w:rsidR="00D30767" w:rsidRPr="000A62E3" w:rsidRDefault="00D3076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04025C" w:rsidRDefault="009A20D6" w:rsidP="00683DC3">
      <w:pPr>
        <w:spacing w:after="120"/>
        <w:ind w:left="720" w:hanging="720"/>
        <w:jc w:val="both"/>
        <w:rPr>
          <w:sz w:val="24"/>
          <w:szCs w:val="24"/>
          <w:lang w:val="en-GB"/>
        </w:rPr>
      </w:pPr>
      <w:r w:rsidRPr="0004025C">
        <w:rPr>
          <w:sz w:val="24"/>
          <w:szCs w:val="24"/>
          <w:lang w:val="en-GB"/>
        </w:rPr>
        <w:t>13.1</w:t>
      </w:r>
      <w:r w:rsidRPr="0004025C">
        <w:rPr>
          <w:sz w:val="24"/>
          <w:szCs w:val="24"/>
          <w:lang w:val="en-GB"/>
        </w:rPr>
        <w:tab/>
      </w:r>
      <w:r w:rsidR="001E277E" w:rsidRPr="0004025C">
        <w:rPr>
          <w:sz w:val="24"/>
          <w:szCs w:val="24"/>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03E28901" w:rsidR="001E277E" w:rsidRPr="0004025C" w:rsidRDefault="009A20D6" w:rsidP="00683DC3">
      <w:pPr>
        <w:spacing w:after="120"/>
        <w:ind w:left="720" w:hanging="720"/>
        <w:jc w:val="both"/>
        <w:rPr>
          <w:sz w:val="24"/>
          <w:szCs w:val="24"/>
          <w:lang w:val="en-GB"/>
        </w:rPr>
      </w:pPr>
      <w:r w:rsidRPr="0004025C">
        <w:rPr>
          <w:sz w:val="24"/>
          <w:szCs w:val="24"/>
          <w:lang w:val="en-GB"/>
        </w:rPr>
        <w:t>13.2</w:t>
      </w:r>
      <w:r w:rsidRPr="0004025C">
        <w:rPr>
          <w:sz w:val="24"/>
          <w:szCs w:val="24"/>
          <w:lang w:val="en-GB"/>
        </w:rPr>
        <w:tab/>
      </w:r>
      <w:r w:rsidR="001E277E" w:rsidRPr="0004025C">
        <w:rPr>
          <w:sz w:val="24"/>
          <w:szCs w:val="24"/>
          <w:lang w:val="en-GB"/>
        </w:rPr>
        <w:t xml:space="preserve">The National Agency of </w:t>
      </w:r>
      <w:r w:rsidR="00D20F82" w:rsidRPr="00D20F82">
        <w:rPr>
          <w:sz w:val="24"/>
          <w:szCs w:val="24"/>
          <w:lang w:val="en-GB"/>
        </w:rPr>
        <w:t>Polan</w:t>
      </w:r>
      <w:r w:rsidR="00D20F82" w:rsidRPr="00027A7C">
        <w:rPr>
          <w:sz w:val="24"/>
          <w:szCs w:val="24"/>
          <w:lang w:val="en-GB"/>
        </w:rPr>
        <w:t>d</w:t>
      </w:r>
      <w:r w:rsidR="001E277E" w:rsidRPr="00027A7C">
        <w:rPr>
          <w:sz w:val="24"/>
          <w:szCs w:val="24"/>
          <w:lang w:val="en-GB"/>
        </w:rPr>
        <w:t>,</w:t>
      </w:r>
      <w:r w:rsidR="001E277E" w:rsidRPr="0004025C">
        <w:rPr>
          <w:sz w:val="24"/>
          <w:szCs w:val="24"/>
          <w:lang w:val="en-GB"/>
        </w:rPr>
        <w:t xml:space="preserve"> the European Commission or their staff shall not be held liable in the event of a claim under the agreement relating to any damage caused during the execution of the mobility period. Consequently, the National Agency of</w:t>
      </w:r>
      <w:r w:rsidR="00D20F82">
        <w:rPr>
          <w:sz w:val="24"/>
          <w:szCs w:val="24"/>
          <w:lang w:val="en-GB"/>
        </w:rPr>
        <w:t xml:space="preserve"> </w:t>
      </w:r>
      <w:r w:rsidR="00D20F82" w:rsidRPr="00D20F82">
        <w:rPr>
          <w:sz w:val="24"/>
          <w:szCs w:val="24"/>
          <w:lang w:val="en-GB"/>
        </w:rPr>
        <w:t>Poland</w:t>
      </w:r>
      <w:r w:rsidR="00D20F82">
        <w:rPr>
          <w:sz w:val="24"/>
          <w:szCs w:val="24"/>
          <w:lang w:val="en-GB"/>
        </w:rPr>
        <w:t xml:space="preserve"> </w:t>
      </w:r>
      <w:r w:rsidR="001E277E" w:rsidRPr="0004025C">
        <w:rPr>
          <w:sz w:val="24"/>
          <w:szCs w:val="24"/>
          <w:lang w:val="en-GB"/>
        </w:rPr>
        <w:t xml:space="preserve">or the European Commission shall not entertain any request for indemnity of reimbursement accompanying such claim. </w:t>
      </w:r>
    </w:p>
    <w:p w14:paraId="78B35C16" w14:textId="77777777" w:rsidR="007D2907" w:rsidRPr="000A62E3" w:rsidRDefault="007D290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477B6BFD"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 xml:space="preserve">The Agreement is governed by </w:t>
      </w:r>
      <w:r w:rsidR="000F0B24" w:rsidRPr="000F0B24">
        <w:rPr>
          <w:sz w:val="24"/>
          <w:szCs w:val="24"/>
          <w:lang w:val="en-GB"/>
        </w:rPr>
        <w:t>Polish</w:t>
      </w:r>
      <w:r w:rsidR="007D2907" w:rsidRPr="000F0B24">
        <w:rPr>
          <w:sz w:val="24"/>
          <w:szCs w:val="24"/>
          <w:lang w:val="en-GB"/>
        </w:rPr>
        <w:t xml:space="preserve"> law</w:t>
      </w:r>
      <w:r w:rsidR="000F0B24" w:rsidRPr="000F0B24">
        <w:rPr>
          <w:sz w:val="24"/>
          <w:szCs w:val="24"/>
          <w:lang w:val="en-GB"/>
        </w:rPr>
        <w:t>.</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t>For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30D2FC52" w14:textId="77777777" w:rsidR="00137EB2" w:rsidRPr="00891244" w:rsidRDefault="00B90BE6" w:rsidP="2156E4C0">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2926B22D" w14:textId="77777777" w:rsidR="00137EB2" w:rsidRDefault="00137EB2" w:rsidP="00BB726D">
      <w:pPr>
        <w:tabs>
          <w:tab w:val="left" w:pos="5670"/>
        </w:tabs>
        <w:jc w:val="center"/>
        <w:rPr>
          <w:sz w:val="16"/>
          <w:szCs w:val="16"/>
          <w:lang w:val="en-GB"/>
        </w:rPr>
      </w:pPr>
    </w:p>
    <w:p w14:paraId="4C8E40C3" w14:textId="77777777" w:rsidR="00137EB2" w:rsidRDefault="00137EB2" w:rsidP="00BB726D">
      <w:pPr>
        <w:tabs>
          <w:tab w:val="left" w:pos="5670"/>
        </w:tabs>
        <w:jc w:val="center"/>
        <w:rPr>
          <w:sz w:val="16"/>
          <w:szCs w:val="16"/>
          <w:lang w:val="en-GB"/>
        </w:rPr>
      </w:pPr>
    </w:p>
    <w:p w14:paraId="08575F92"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E85892">
      <w:pPr>
        <w:jc w:val="both"/>
        <w:rPr>
          <w:lang w:val="en-GB"/>
        </w:rPr>
      </w:pPr>
    </w:p>
    <w:p w14:paraId="3D29ABE0" w14:textId="77777777" w:rsidR="00F66F07" w:rsidRPr="00BB726D" w:rsidRDefault="00F66F07" w:rsidP="00654BF9">
      <w:pPr>
        <w:tabs>
          <w:tab w:val="left" w:pos="1701"/>
        </w:tabs>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Stopka"/>
      <w:framePr w:wrap="around" w:vAnchor="text" w:hAnchor="margin" w:xAlign="right"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1</w:t>
    </w:r>
    <w:r>
      <w:rPr>
        <w:rStyle w:val="Numerstrony"/>
        <w:szCs w:val="24"/>
      </w:rPr>
      <w:fldChar w:fldCharType="end"/>
    </w:r>
  </w:p>
  <w:p w14:paraId="5F9DFFBF" w14:textId="77777777" w:rsidR="00C86544" w:rsidRDefault="00C86544">
    <w:pPr>
      <w:pStyle w:val="Stopk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Stopka"/>
      <w:framePr w:wrap="around" w:vAnchor="text" w:hAnchor="page" w:x="5482" w:y="13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sidR="0039716E">
      <w:rPr>
        <w:rStyle w:val="Numerstrony"/>
        <w:noProof/>
        <w:szCs w:val="24"/>
      </w:rPr>
      <w:t>3</w:t>
    </w:r>
    <w:r>
      <w:rPr>
        <w:rStyle w:val="Numerstrony"/>
        <w:szCs w:val="24"/>
      </w:rPr>
      <w:fldChar w:fldCharType="end"/>
    </w:r>
  </w:p>
  <w:p w14:paraId="4FEA1079" w14:textId="77777777" w:rsidR="00C86544" w:rsidRDefault="00C86544">
    <w:pPr>
      <w:pStyle w:val="Stopk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Stopk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sidR="0039716E">
      <w:rPr>
        <w:rStyle w:val="Numerstrony"/>
        <w:noProof/>
      </w:rPr>
      <w:t>10</w:t>
    </w:r>
    <w:r>
      <w:rPr>
        <w:rStyle w:val="Numerstrony"/>
      </w:rPr>
      <w:fldChar w:fldCharType="end"/>
    </w:r>
  </w:p>
  <w:p w14:paraId="3DA88ED3" w14:textId="77777777" w:rsidR="00C86544" w:rsidRDefault="00C86544">
    <w:pPr>
      <w:pStyle w:val="Stopk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 w:id="2">
    <w:p w14:paraId="0C8D0FB0" w14:textId="35A652BC" w:rsidR="00C86544" w:rsidRPr="00795729" w:rsidRDefault="00C86544" w:rsidP="00F9359A">
      <w:pPr>
        <w:pStyle w:val="Tekstprzypisudolnego"/>
        <w:ind w:left="0" w:firstLine="0"/>
        <w:rPr>
          <w:lang w:val="en-IE"/>
        </w:rPr>
      </w:pPr>
      <w:r w:rsidRPr="00795729">
        <w:rPr>
          <w:rStyle w:val="Odwoanieprzypisudolnego"/>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Nagwek"/>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768EDDB9" w:rsidR="00C86544" w:rsidRPr="00BB0723" w:rsidRDefault="00C86544" w:rsidP="2156E4C0">
    <w:pPr>
      <w:pStyle w:val="Nagwek"/>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218929013">
    <w:abstractNumId w:val="1"/>
  </w:num>
  <w:num w:numId="2" w16cid:durableId="650137872">
    <w:abstractNumId w:val="2"/>
  </w:num>
  <w:num w:numId="3" w16cid:durableId="1650137431">
    <w:abstractNumId w:val="5"/>
  </w:num>
  <w:num w:numId="4" w16cid:durableId="6996648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2949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9781912">
    <w:abstractNumId w:val="8"/>
  </w:num>
  <w:num w:numId="7" w16cid:durableId="304546924">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31276123">
    <w:abstractNumId w:val="0"/>
  </w:num>
  <w:num w:numId="9" w16cid:durableId="1734624918">
    <w:abstractNumId w:val="6"/>
  </w:num>
  <w:num w:numId="10" w16cid:durableId="1154179521">
    <w:abstractNumId w:val="10"/>
  </w:num>
  <w:num w:numId="11" w16cid:durableId="1408041259">
    <w:abstractNumId w:val="7"/>
  </w:num>
  <w:num w:numId="12" w16cid:durableId="113981839">
    <w:abstractNumId w:val="7"/>
  </w:num>
  <w:num w:numId="13" w16cid:durableId="1948386116">
    <w:abstractNumId w:val="7"/>
  </w:num>
  <w:num w:numId="14" w16cid:durableId="1781024625">
    <w:abstractNumId w:val="9"/>
  </w:num>
  <w:num w:numId="15" w16cid:durableId="534924394">
    <w:abstractNumId w:val="11"/>
  </w:num>
  <w:num w:numId="16" w16cid:durableId="21050569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4505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27A7C"/>
    <w:rsid w:val="000304C0"/>
    <w:rsid w:val="00031543"/>
    <w:rsid w:val="000318CE"/>
    <w:rsid w:val="00032894"/>
    <w:rsid w:val="0003418B"/>
    <w:rsid w:val="00034F7C"/>
    <w:rsid w:val="0004025C"/>
    <w:rsid w:val="00040A07"/>
    <w:rsid w:val="00040EC0"/>
    <w:rsid w:val="0004496A"/>
    <w:rsid w:val="00045C16"/>
    <w:rsid w:val="00046457"/>
    <w:rsid w:val="00047CBC"/>
    <w:rsid w:val="00053DF9"/>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0B24"/>
    <w:rsid w:val="00100723"/>
    <w:rsid w:val="00100991"/>
    <w:rsid w:val="001011E6"/>
    <w:rsid w:val="001015CE"/>
    <w:rsid w:val="00101E6A"/>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2254"/>
    <w:rsid w:val="00153C54"/>
    <w:rsid w:val="00153D2B"/>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4378"/>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41"/>
    <w:rsid w:val="00202FF4"/>
    <w:rsid w:val="00203C58"/>
    <w:rsid w:val="00204E80"/>
    <w:rsid w:val="00205935"/>
    <w:rsid w:val="00206CBB"/>
    <w:rsid w:val="002070E2"/>
    <w:rsid w:val="00207117"/>
    <w:rsid w:val="002073C4"/>
    <w:rsid w:val="00207EF9"/>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104E"/>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BFC"/>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3A0C"/>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E6ED6"/>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4A52"/>
    <w:rsid w:val="007B7BC9"/>
    <w:rsid w:val="007C027E"/>
    <w:rsid w:val="007C1993"/>
    <w:rsid w:val="007C33E6"/>
    <w:rsid w:val="007C6CDC"/>
    <w:rsid w:val="007C7C56"/>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4D9A"/>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40C9"/>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15C0"/>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5650"/>
    <w:rsid w:val="00C2794F"/>
    <w:rsid w:val="00C3067C"/>
    <w:rsid w:val="00C3152B"/>
    <w:rsid w:val="00C371B3"/>
    <w:rsid w:val="00C41022"/>
    <w:rsid w:val="00C44455"/>
    <w:rsid w:val="00C4454F"/>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4A8E"/>
    <w:rsid w:val="00D15727"/>
    <w:rsid w:val="00D20299"/>
    <w:rsid w:val="00D20F82"/>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3CD"/>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490"/>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uiPriority w:val="99"/>
    <w:rsid w:val="00FB10DF"/>
  </w:style>
  <w:style w:type="character" w:customStyle="1" w:styleId="TekstkomentarzaZnak">
    <w:name w:val="Tekst komentarza Znak"/>
    <w:link w:val="Tekstkomentarza"/>
    <w:uiPriority w:val="99"/>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2501</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Piotr Nozdryń-Płotnicki</cp:lastModifiedBy>
  <cp:revision>28</cp:revision>
  <cp:lastPrinted>2015-03-04T15:51:00Z</cp:lastPrinted>
  <dcterms:created xsi:type="dcterms:W3CDTF">2023-06-01T13:58:00Z</dcterms:created>
  <dcterms:modified xsi:type="dcterms:W3CDTF">2023-06-06T14:56:00Z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